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43" w:rsidRPr="001F14FD" w:rsidRDefault="00FC5A3D" w:rsidP="001F14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4FD">
        <w:rPr>
          <w:rFonts w:ascii="Times New Roman" w:hAnsi="Times New Roman" w:cs="Times New Roman"/>
          <w:b/>
          <w:sz w:val="26"/>
          <w:szCs w:val="26"/>
        </w:rPr>
        <w:t xml:space="preserve">Отчет </w:t>
      </w:r>
      <w:r w:rsidR="00A61C43" w:rsidRPr="001F14FD">
        <w:rPr>
          <w:rFonts w:ascii="Times New Roman" w:hAnsi="Times New Roman" w:cs="Times New Roman"/>
          <w:b/>
          <w:sz w:val="26"/>
          <w:szCs w:val="26"/>
        </w:rPr>
        <w:t>о проделанной работе УАПК НАО</w:t>
      </w:r>
    </w:p>
    <w:p w:rsidR="00823E86" w:rsidRDefault="00A61C43" w:rsidP="001F14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4FD">
        <w:rPr>
          <w:rFonts w:ascii="Times New Roman" w:hAnsi="Times New Roman" w:cs="Times New Roman"/>
          <w:b/>
          <w:sz w:val="26"/>
          <w:szCs w:val="26"/>
        </w:rPr>
        <w:t>за период с 1</w:t>
      </w:r>
      <w:r w:rsidR="00F45A98">
        <w:rPr>
          <w:rFonts w:ascii="Times New Roman" w:hAnsi="Times New Roman" w:cs="Times New Roman"/>
          <w:b/>
          <w:sz w:val="26"/>
          <w:szCs w:val="26"/>
        </w:rPr>
        <w:t>9</w:t>
      </w:r>
      <w:r w:rsidRPr="001F14FD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F45A98">
        <w:rPr>
          <w:rFonts w:ascii="Times New Roman" w:hAnsi="Times New Roman" w:cs="Times New Roman"/>
          <w:b/>
          <w:sz w:val="26"/>
          <w:szCs w:val="26"/>
        </w:rPr>
        <w:t>23</w:t>
      </w:r>
      <w:r w:rsidRPr="001F14FD">
        <w:rPr>
          <w:rFonts w:ascii="Times New Roman" w:hAnsi="Times New Roman" w:cs="Times New Roman"/>
          <w:b/>
          <w:sz w:val="26"/>
          <w:szCs w:val="26"/>
        </w:rPr>
        <w:t xml:space="preserve"> мая 2014 года</w:t>
      </w:r>
    </w:p>
    <w:p w:rsidR="001F14FD" w:rsidRPr="001F14FD" w:rsidRDefault="001F14FD" w:rsidP="001F14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 проект распоряжения Администрации Ненецкого автономного округа «Об утверждении годового отчета о реализации и эффективности долгосрочной целевой программы «Формирование и регулирование рынка сельскохозяйственной продукции, сырья и продовольствия в Ненецком автономном округе на 2011-2017 годы» за 2013 год».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Разработан и принят на заседании Администрации Ненецкого автономного округа проект постановления Администрации Ненецкого автономного округа «О внесении изменений в Порядок предоставления субсидий на частичное возмещение затрат, возникающих в связи с производством и реализацией хлеба и хлебобулочных изделий в сельских населенных пунктах». 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Проверены представленные получателями субсидии пакеты документов на предоставление субсидий в количестве: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1 - на возмещение части затрат по доставке продовольственных товаров в сельские населенные пункты для реализации населению; 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5 - на частичное возмещение затрат, возникающих в связи с производством и реализацией хлеба и хлебобулочных изделий в сельских населенных пунктах;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3972">
        <w:rPr>
          <w:rFonts w:ascii="Times New Roman" w:hAnsi="Times New Roman" w:cs="Times New Roman"/>
          <w:sz w:val="26"/>
          <w:szCs w:val="26"/>
        </w:rPr>
        <w:t>1 - на частичное возмещение затрат на электрическую, тепловую энергию и твердое топливо, потреблённые предприятиями общественного питания и розничной торговли в сельских населенных пунктах;</w:t>
      </w:r>
      <w:proofErr w:type="gramEnd"/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3972">
        <w:rPr>
          <w:rFonts w:ascii="Times New Roman" w:hAnsi="Times New Roman" w:cs="Times New Roman"/>
          <w:sz w:val="26"/>
          <w:szCs w:val="26"/>
        </w:rPr>
        <w:t xml:space="preserve">- субсидия Потребительскому обществу Индигский Пекарь на приобретение и доставку модульного здания </w:t>
      </w:r>
      <w:proofErr w:type="gramStart"/>
      <w:r w:rsidRPr="009B3972">
        <w:rPr>
          <w:rFonts w:ascii="Times New Roman" w:hAnsi="Times New Roman" w:cs="Times New Roman"/>
          <w:sz w:val="26"/>
          <w:szCs w:val="26"/>
        </w:rPr>
        <w:t>хлебопекарни</w:t>
      </w:r>
      <w:proofErr w:type="gramEnd"/>
      <w:r w:rsidRPr="009B3972">
        <w:rPr>
          <w:rFonts w:ascii="Times New Roman" w:hAnsi="Times New Roman" w:cs="Times New Roman"/>
          <w:sz w:val="26"/>
          <w:szCs w:val="26"/>
        </w:rPr>
        <w:t xml:space="preserve"> и приобретение оборудования для хлебопечения, в виде государственной преференции;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2 - на возмещение части затрат на приобретение и поставку модульных зданий для организации питания населения в сельских населенных пунктах Ненецкого АО, в виде государственной преференции;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Произведена выплата субсидий.</w:t>
      </w:r>
    </w:p>
    <w:p w:rsidR="009B3972" w:rsidRPr="009B3972" w:rsidRDefault="009B3972" w:rsidP="009B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 и направлен в Управление финансов НАО плановый реестр расходных обязательств УАПК НАО.</w:t>
      </w:r>
    </w:p>
    <w:p w:rsidR="00F45A98" w:rsidRPr="009B3972" w:rsidRDefault="00F45A98" w:rsidP="00F45A9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Рассмотрены документы сельскохозяйственных организаций и физических лиц, представленные </w:t>
      </w:r>
      <w:r w:rsidRPr="009B3972">
        <w:rPr>
          <w:rFonts w:ascii="Times New Roman" w:hAnsi="Times New Roman"/>
          <w:bCs/>
          <w:sz w:val="26"/>
          <w:szCs w:val="26"/>
        </w:rPr>
        <w:t>за апрель текущего года</w:t>
      </w:r>
      <w:r w:rsidRPr="009B3972">
        <w:rPr>
          <w:rFonts w:ascii="Times New Roman" w:hAnsi="Times New Roman" w:cs="Times New Roman"/>
          <w:sz w:val="26"/>
          <w:szCs w:val="26"/>
        </w:rPr>
        <w:t xml:space="preserve"> для получения следующих субсидий:</w:t>
      </w:r>
    </w:p>
    <w:p w:rsidR="00F45A98" w:rsidRPr="009B3972" w:rsidRDefault="009B3972" w:rsidP="00F45A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45A98" w:rsidRPr="009B3972">
        <w:rPr>
          <w:rFonts w:ascii="Times New Roman" w:hAnsi="Times New Roman" w:cs="Times New Roman"/>
          <w:sz w:val="26"/>
          <w:szCs w:val="26"/>
        </w:rPr>
        <w:t xml:space="preserve"> в целях </w:t>
      </w:r>
      <w:r w:rsidR="00F45A98" w:rsidRPr="009B3972">
        <w:rPr>
          <w:rFonts w:ascii="Times New Roman" w:hAnsi="Times New Roman"/>
          <w:sz w:val="26"/>
          <w:szCs w:val="26"/>
        </w:rPr>
        <w:t>частичного возмещения</w:t>
      </w:r>
      <w:r w:rsidR="00F45A98" w:rsidRPr="009B3972">
        <w:rPr>
          <w:rFonts w:ascii="Times New Roman" w:hAnsi="Times New Roman"/>
          <w:bCs/>
          <w:sz w:val="26"/>
          <w:szCs w:val="26"/>
        </w:rPr>
        <w:t xml:space="preserve"> </w:t>
      </w:r>
      <w:r w:rsidR="00F45A98" w:rsidRPr="009B3972">
        <w:rPr>
          <w:rFonts w:ascii="Times New Roman" w:hAnsi="Times New Roman"/>
          <w:sz w:val="26"/>
          <w:szCs w:val="26"/>
        </w:rPr>
        <w:t xml:space="preserve">затрат, связанных с производством и реализацией </w:t>
      </w:r>
      <w:r w:rsidR="00F45A98" w:rsidRPr="009B3972">
        <w:rPr>
          <w:rFonts w:ascii="Times New Roman" w:hAnsi="Times New Roman"/>
          <w:bCs/>
          <w:sz w:val="26"/>
          <w:szCs w:val="26"/>
        </w:rPr>
        <w:t>продукции животноводства и оленеводства, произведенной на территории Ненецкого автономного округа;</w:t>
      </w:r>
    </w:p>
    <w:p w:rsidR="00F45A98" w:rsidRPr="009B3972" w:rsidRDefault="00F45A98" w:rsidP="00F45A9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/>
          <w:bCs/>
          <w:sz w:val="26"/>
          <w:szCs w:val="26"/>
        </w:rPr>
        <w:t xml:space="preserve">- </w:t>
      </w:r>
      <w:r w:rsidRPr="009B3972">
        <w:rPr>
          <w:rFonts w:ascii="Times New Roman" w:hAnsi="Times New Roman" w:cs="Times New Roman"/>
          <w:sz w:val="26"/>
          <w:szCs w:val="26"/>
        </w:rPr>
        <w:t>в целях возмещения части затрат по вывозу продукции животноводства, оленеводства и рыбы из населенных пунктов и рыболовецких участков Ненецкого автономного округа;</w:t>
      </w:r>
    </w:p>
    <w:p w:rsidR="00F45A98" w:rsidRPr="009B3972" w:rsidRDefault="009B3972" w:rsidP="00F45A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-</w:t>
      </w:r>
      <w:r w:rsidR="00F45A98" w:rsidRPr="009B3972">
        <w:rPr>
          <w:rFonts w:ascii="Times New Roman" w:hAnsi="Times New Roman"/>
          <w:bCs/>
          <w:sz w:val="26"/>
          <w:szCs w:val="26"/>
        </w:rPr>
        <w:t xml:space="preserve"> в связи с производством и реализацией питьевого и сырого молока.</w:t>
      </w:r>
    </w:p>
    <w:p w:rsidR="00F45A98" w:rsidRPr="009B3972" w:rsidRDefault="00F45A98" w:rsidP="00F45A9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Формируется и ведется реестр получателей субсидий с исходными производственными данными.</w:t>
      </w:r>
    </w:p>
    <w:p w:rsidR="00F45A98" w:rsidRPr="009B3972" w:rsidRDefault="00F45A98" w:rsidP="00515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Подготовлены соответствующие изменения в мероприятия Государственной программы Ненецкого автономного округа "Развитие сельского хозяйства и регулирование рынка сельскохозяйственной продукции, сырья и продовольствия в Ненецком автономном округе".</w:t>
      </w:r>
    </w:p>
    <w:p w:rsidR="00F45A98" w:rsidRPr="009B3972" w:rsidRDefault="00F45A98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lastRenderedPageBreak/>
        <w:t>Подготовлена текущая информация по строящимся объектам (фермы, теплицы, убойный пункт и др.).</w:t>
      </w:r>
    </w:p>
    <w:p w:rsidR="00F45A98" w:rsidRPr="009B3972" w:rsidRDefault="00F45A98" w:rsidP="00515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Проведена плановая проверка СПК «Колгуев» (19.05.2014) по исполнению государственного надзора в области племенного животноводства на территории Ненецкого автономного округа.</w:t>
      </w:r>
    </w:p>
    <w:p w:rsidR="00F45A98" w:rsidRPr="009B3972" w:rsidRDefault="00F45A98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Проведен сбор информации о ходе отельной кампании.</w:t>
      </w:r>
    </w:p>
    <w:p w:rsidR="00F45A98" w:rsidRPr="009B3972" w:rsidRDefault="00F45A98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Подготовлены ответы на обращения граждан.</w:t>
      </w:r>
    </w:p>
    <w:p w:rsidR="00F45A98" w:rsidRPr="009B3972" w:rsidRDefault="00F45A98" w:rsidP="00515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B3972">
        <w:rPr>
          <w:rFonts w:ascii="Times New Roman" w:hAnsi="Times New Roman" w:cs="Times New Roman"/>
          <w:sz w:val="26"/>
          <w:szCs w:val="26"/>
        </w:rPr>
        <w:t>Консультирование юридических и физических лиц сельскохозяйственных организаций по вопросам, связанным с поддержкой сельскохозяйственного производства, реализацией мероприятий подпрограммы 2 «Развитие северного оленеводства» Государственной программы Ненецкого автономного округа «Развитие сельского хозяйства и регулирование рынка сельскохозяйственной продукции, сырья и продовольствия в Ненецком автономном округе».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Подготовлена письменная директива (указание) представителям интересов НАО для голосования на заседании Совета директоров ОАО «Мясопродукты», акции которого находятся в собственности НАО, назначенном на 19 мая 2014 года.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3972">
        <w:rPr>
          <w:rFonts w:ascii="Times New Roman" w:hAnsi="Times New Roman" w:cs="Times New Roman"/>
          <w:sz w:val="26"/>
          <w:szCs w:val="26"/>
        </w:rPr>
        <w:t>Согласование с членами Администрации НАО проекта постановления Администрации Ненецкого автономного округа «Об утверждении Порядка предоставления субсидий в целях частичного возмещения затрат, возникающих в связи с производством и реализацией овощей закрытого грунта» и проекта постановления Администрации Ненецкого автономного округа «Об утверждении Порядка предоставления субсидий на возмещение части затрат на приобретение средств химизации».</w:t>
      </w:r>
      <w:proofErr w:type="gramEnd"/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Направлены по запросу документы в Арбитражный суд Архангельской области.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Направлен запрос в ФАУ «Главгосэкспертиза России» по проведению государственной экспертизы проектно-сметной документации строительства рыбоводного завода для воспроизводства и восполнения запасов сиговых видов рыб на реке</w:t>
      </w:r>
      <w:proofErr w:type="gramStart"/>
      <w:r w:rsidRPr="009B3972"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 w:rsidRPr="009B3972">
        <w:rPr>
          <w:rFonts w:ascii="Times New Roman" w:hAnsi="Times New Roman" w:cs="Times New Roman"/>
          <w:sz w:val="26"/>
          <w:szCs w:val="26"/>
        </w:rPr>
        <w:t>уя в районе озера Харитоново.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 запрос в ОАО «Мясопродукты» по включению в бюджет Ненецкого автономного округа на 2014 год дополнительных инвестиций для ОАО «Мясопродукты».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Подготовлен проект изменений в состав сельскохозяйственного совета при губернаторе НАО. 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Подготовлен проект распоряжения Администрации Ненецкого автономного округа «Об аренде нежилых помещений казённым учреждением Ненецкого автономного округа «Дирекция строящегося рыбоперерабатывающего завода в </w:t>
      </w:r>
      <w:proofErr w:type="gramStart"/>
      <w:r w:rsidRPr="009B397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9B3972">
        <w:rPr>
          <w:rFonts w:ascii="Times New Roman" w:hAnsi="Times New Roman" w:cs="Times New Roman"/>
          <w:sz w:val="26"/>
          <w:szCs w:val="26"/>
        </w:rPr>
        <w:t>. Нарьян-Маре».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Подготовлен приказ о признании </w:t>
      </w:r>
      <w:proofErr w:type="gramStart"/>
      <w:r w:rsidRPr="009B3972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9B3972">
        <w:rPr>
          <w:rFonts w:ascii="Times New Roman" w:hAnsi="Times New Roman" w:cs="Times New Roman"/>
          <w:sz w:val="26"/>
          <w:szCs w:val="26"/>
        </w:rPr>
        <w:t xml:space="preserve"> силу отдельных приказов УАПК НАО (в части исполнения полномочий по ветеринарии).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>Подготовлена информация о выполнении Управлением  агропромышленного комплекса и торговли Ненецкого автономного округа и подведомственными учреждениями (организациями) представлений, предписаний и иных замечаний и рекомендаций Счётной палаты Ненецкого автономного округа за 2013 и за текущий период 2014 года.</w:t>
      </w:r>
    </w:p>
    <w:p w:rsidR="00F45A98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hAnsi="Times New Roman" w:cs="Times New Roman"/>
          <w:sz w:val="26"/>
          <w:szCs w:val="26"/>
        </w:rPr>
        <w:t xml:space="preserve"> Подготовлен проект постановления Администрации Ненецкого автономного округа «О Порядке предоставления субсидий в целях частичного возмещения затрат, возникающих в связи с доставкой мяса свинины,  говядины и шпика </w:t>
      </w:r>
      <w:r w:rsidRPr="009B3972">
        <w:rPr>
          <w:rFonts w:ascii="Times New Roman" w:hAnsi="Times New Roman" w:cs="Times New Roman"/>
          <w:sz w:val="26"/>
          <w:szCs w:val="26"/>
        </w:rPr>
        <w:lastRenderedPageBreak/>
        <w:t>свиного из-за пределов Ненецкого автономного округа для промышленной переработки на территории Ненецкого автономного округа».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Консультирование соискателей лицензий, лицензиатов розничной продажи алкогольной продукции по вопросам лицензирования.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Проведены документарные проверки в целях оценки соответствия сведений, содержащихся в представленных заявлениях и документах для переоформления лицензий на розничную продажу алкогольной продукции, лицензионным требованиям ООО «Витамин», ООО «Север-Алко». Оформлены акты.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Подготовлены проекты распоряжений о проведении внеплановых выездных проверках в целях оценки соответствия объекта лицензионным требованиям, установленным законодательством Российской Федерации, ООО «Витамин». Проведены внеплановые выездные проверки ОАО «Нарьян-Марский хлебозавод», ООО «Витамин», составлены акты.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Подготовлены проекты распоряжений о переоформлении лицензии на розничную продажу алкогольной продукции ОАО «Нарьян-Марский хлебозавод», ООО «Витамин», оформлены лицензии.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Проведена плановая проверка ОАО «Нарьян-Марский объединенный авиаотряд» на предмет соблюдения лицензионным требованиям при осуществлении розничной продажи алкогольной продукции. Составлен акт.</w:t>
      </w:r>
    </w:p>
    <w:p w:rsidR="00515462" w:rsidRPr="009B3972" w:rsidRDefault="00515462" w:rsidP="005154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972">
        <w:rPr>
          <w:rFonts w:ascii="Times New Roman" w:eastAsia="Times New Roman" w:hAnsi="Times New Roman" w:cs="Times New Roman"/>
          <w:sz w:val="26"/>
          <w:szCs w:val="26"/>
        </w:rPr>
        <w:t>Проведена актуализация сведений, размещенных в Реестре государственных услуг (функций) Ненецкого автономного округа.</w:t>
      </w:r>
    </w:p>
    <w:sectPr w:rsidR="00515462" w:rsidRPr="009B3972" w:rsidSect="00823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5546B"/>
    <w:multiLevelType w:val="hybridMultilevel"/>
    <w:tmpl w:val="1114A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80B46"/>
    <w:multiLevelType w:val="hybridMultilevel"/>
    <w:tmpl w:val="22882DD4"/>
    <w:lvl w:ilvl="0" w:tplc="3800D8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0B1EA5"/>
    <w:multiLevelType w:val="hybridMultilevel"/>
    <w:tmpl w:val="887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07BCF"/>
    <w:multiLevelType w:val="hybridMultilevel"/>
    <w:tmpl w:val="66E2475E"/>
    <w:lvl w:ilvl="0" w:tplc="7298AA50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0962EA6"/>
    <w:multiLevelType w:val="hybridMultilevel"/>
    <w:tmpl w:val="786097D4"/>
    <w:lvl w:ilvl="0" w:tplc="8ABCE3B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A3D"/>
    <w:rsid w:val="00005F17"/>
    <w:rsid w:val="00041A28"/>
    <w:rsid w:val="00162CE1"/>
    <w:rsid w:val="001664A0"/>
    <w:rsid w:val="001F14FD"/>
    <w:rsid w:val="00387EEB"/>
    <w:rsid w:val="0042640C"/>
    <w:rsid w:val="00427A18"/>
    <w:rsid w:val="00515462"/>
    <w:rsid w:val="00581FC7"/>
    <w:rsid w:val="006751AA"/>
    <w:rsid w:val="00683DFF"/>
    <w:rsid w:val="00746C29"/>
    <w:rsid w:val="007A4593"/>
    <w:rsid w:val="00823E86"/>
    <w:rsid w:val="00856AED"/>
    <w:rsid w:val="008B0657"/>
    <w:rsid w:val="00901802"/>
    <w:rsid w:val="009031A8"/>
    <w:rsid w:val="00986A56"/>
    <w:rsid w:val="00996629"/>
    <w:rsid w:val="009B3972"/>
    <w:rsid w:val="009B3B51"/>
    <w:rsid w:val="009E5F8B"/>
    <w:rsid w:val="009F057E"/>
    <w:rsid w:val="00A02A5A"/>
    <w:rsid w:val="00A61C43"/>
    <w:rsid w:val="00A80BEB"/>
    <w:rsid w:val="00A80CA8"/>
    <w:rsid w:val="00AC68D8"/>
    <w:rsid w:val="00B00383"/>
    <w:rsid w:val="00BB4A6B"/>
    <w:rsid w:val="00C113FD"/>
    <w:rsid w:val="00C334E9"/>
    <w:rsid w:val="00C45D40"/>
    <w:rsid w:val="00D550D8"/>
    <w:rsid w:val="00D95BCA"/>
    <w:rsid w:val="00DA201B"/>
    <w:rsid w:val="00DC633B"/>
    <w:rsid w:val="00DE0EB6"/>
    <w:rsid w:val="00E05D5E"/>
    <w:rsid w:val="00E25F8B"/>
    <w:rsid w:val="00F32721"/>
    <w:rsid w:val="00F355A8"/>
    <w:rsid w:val="00F45A98"/>
    <w:rsid w:val="00F62E10"/>
    <w:rsid w:val="00F74C08"/>
    <w:rsid w:val="00F86D75"/>
    <w:rsid w:val="00FC5A3D"/>
    <w:rsid w:val="00FD6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A3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25F8B"/>
    <w:rPr>
      <w:color w:val="0000FF"/>
      <w:u w:val="single"/>
    </w:rPr>
  </w:style>
  <w:style w:type="paragraph" w:customStyle="1" w:styleId="ConsPlusNormal">
    <w:name w:val="ConsPlusNormal"/>
    <w:rsid w:val="00162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A3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25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mkorovina</dc:creator>
  <cp:lastModifiedBy>akozulin</cp:lastModifiedBy>
  <cp:revision>17</cp:revision>
  <dcterms:created xsi:type="dcterms:W3CDTF">2014-05-16T06:16:00Z</dcterms:created>
  <dcterms:modified xsi:type="dcterms:W3CDTF">2014-05-23T07:25:00Z</dcterms:modified>
</cp:coreProperties>
</file>